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cs="Calibri"/>
          <w:sz w:val="16"/>
          <w:szCs w:val="16"/>
        </w:rPr>
      </w:pPr>
      <w:r>
        <w:rPr>
          <w:rFonts w:cs="Calibri" w:ascii="Garamond" w:hAnsi="Garamond"/>
          <w:sz w:val="24"/>
          <w:szCs w:val="24"/>
        </w:rPr>
        <w:t>Załącznik nr 1</w:t>
      </w:r>
      <w:r>
        <w:rPr>
          <w:rFonts w:cs="Calibri" w:ascii="Garamond" w:hAnsi="Garamond"/>
          <w:sz w:val="16"/>
          <w:szCs w:val="16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cs="Calibri"/>
          <w:sz w:val="20"/>
          <w:szCs w:val="20"/>
        </w:rPr>
      </w:pPr>
      <w:r>
        <w:rPr>
          <w:rFonts w:cs="Calibri" w:ascii="Garamond" w:hAnsi="Garamond"/>
          <w:sz w:val="20"/>
          <w:szCs w:val="20"/>
        </w:rPr>
        <w:t>………………………</w:t>
      </w:r>
      <w:r>
        <w:rPr>
          <w:rFonts w:cs="Calibri" w:ascii="Garamond" w:hAnsi="Garamond"/>
          <w:sz w:val="20"/>
          <w:szCs w:val="20"/>
        </w:rPr>
        <w:t>., dnia ........0</w:t>
      </w:r>
      <w:r>
        <w:rPr>
          <w:rFonts w:cs="Calibri" w:ascii="Garamond" w:hAnsi="Garamond"/>
          <w:sz w:val="20"/>
          <w:szCs w:val="20"/>
          <w:lang w:eastAsia="en-US"/>
        </w:rPr>
        <w:t>6</w:t>
      </w:r>
      <w:r>
        <w:rPr>
          <w:rFonts w:cs="Calibri" w:ascii="Garamond" w:hAnsi="Garamond"/>
          <w:sz w:val="20"/>
          <w:szCs w:val="20"/>
        </w:rPr>
        <w:t>.2020 r.</w:t>
      </w:r>
    </w:p>
    <w:p>
      <w:pPr>
        <w:pStyle w:val="Normal"/>
        <w:shd w:val="clear" w:color="auto" w:fill="FFFFFF"/>
        <w:spacing w:lineRule="auto" w:line="240" w:before="0"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cs="Calibri"/>
          <w:sz w:val="16"/>
          <w:szCs w:val="16"/>
        </w:rPr>
      </w:pPr>
      <w:r>
        <w:rPr>
          <w:rFonts w:cs="Calibri" w:ascii="Garamond" w:hAnsi="Garamond"/>
          <w:sz w:val="16"/>
          <w:szCs w:val="16"/>
        </w:rPr>
        <w:t>…………………………………</w:t>
      </w:r>
    </w:p>
    <w:p>
      <w:pPr>
        <w:pStyle w:val="Normal"/>
        <w:shd w:val="clear" w:color="auto" w:fill="FFFFFF"/>
        <w:spacing w:lineRule="auto" w:line="240" w:before="0" w:after="0"/>
        <w:rPr>
          <w:rFonts w:cs="Calibri"/>
          <w:sz w:val="16"/>
          <w:szCs w:val="16"/>
        </w:rPr>
      </w:pPr>
      <w:r>
        <w:rPr>
          <w:rFonts w:cs="Calibri" w:ascii="Garamond" w:hAnsi="Garamond"/>
          <w:sz w:val="16"/>
          <w:szCs w:val="16"/>
        </w:rPr>
        <w:t xml:space="preserve"> </w:t>
      </w:r>
      <w:r>
        <w:rPr>
          <w:rFonts w:cs="Calibri" w:ascii="Garamond" w:hAnsi="Garamond"/>
          <w:sz w:val="16"/>
          <w:szCs w:val="16"/>
        </w:rPr>
        <w:t>(pieczęć Wykonawcy)</w:t>
      </w:r>
    </w:p>
    <w:p>
      <w:pPr>
        <w:pStyle w:val="Normal"/>
        <w:shd w:val="clear" w:color="auto" w:fill="FFFFFF"/>
        <w:spacing w:lineRule="auto" w:line="240" w:before="0" w:after="0"/>
        <w:ind w:left="4963" w:right="544" w:firstLine="709"/>
        <w:jc w:val="center"/>
        <w:rPr>
          <w:rFonts w:cs="Calibri"/>
          <w:iCs/>
          <w:sz w:val="16"/>
          <w:szCs w:val="16"/>
        </w:rPr>
      </w:pPr>
      <w:r>
        <w:rPr>
          <w:rFonts w:cs="Calibri"/>
          <w:iCs/>
          <w:sz w:val="16"/>
          <w:szCs w:val="16"/>
        </w:rPr>
      </w:r>
    </w:p>
    <w:p>
      <w:pPr>
        <w:pStyle w:val="Normal"/>
        <w:shd w:val="clear" w:color="auto" w:fill="FFFFFF"/>
        <w:spacing w:lineRule="auto" w:line="240" w:before="0" w:after="0"/>
        <w:ind w:right="544" w:hanging="0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ind w:right="544" w:hanging="0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ind w:right="544" w:hanging="0"/>
        <w:jc w:val="center"/>
        <w:rPr>
          <w:rFonts w:cs="Calibri"/>
          <w:sz w:val="24"/>
          <w:szCs w:val="24"/>
        </w:rPr>
      </w:pPr>
      <w:r>
        <w:rPr>
          <w:rFonts w:cs="Calibri" w:ascii="Garamond" w:hAnsi="Garamond"/>
          <w:b/>
          <w:bCs/>
          <w:sz w:val="24"/>
          <w:szCs w:val="24"/>
        </w:rPr>
        <w:t>FORMULARZ OFERTOWY</w:t>
      </w:r>
    </w:p>
    <w:p>
      <w:pPr>
        <w:pStyle w:val="Normal"/>
        <w:shd w:val="clear" w:color="auto" w:fill="FFFFFF"/>
        <w:spacing w:lineRule="auto" w:line="240" w:before="0" w:after="0"/>
        <w:ind w:right="547" w:hanging="0"/>
        <w:jc w:val="center"/>
        <w:rPr>
          <w:rFonts w:cs="Calibri"/>
          <w:color w:val="FF0000"/>
        </w:rPr>
      </w:pPr>
      <w:r>
        <w:rPr>
          <w:rFonts w:cs="Calibri" w:ascii="Garamond" w:hAnsi="Garamond"/>
        </w:rPr>
        <w:t xml:space="preserve">Nr sprawy </w:t>
      </w:r>
      <w:r>
        <w:rPr>
          <w:rFonts w:cs="Calibri" w:ascii="Garamond" w:hAnsi="Garamond"/>
          <w:b/>
        </w:rPr>
        <w:t>WR.ROZ.2811.2</w:t>
      </w:r>
      <w:r>
        <w:rPr>
          <w:rFonts w:cs="Calibri" w:ascii="Garamond" w:hAnsi="Garamond"/>
          <w:b/>
          <w:sz w:val="22"/>
          <w:szCs w:val="22"/>
          <w:lang w:eastAsia="en-US"/>
        </w:rPr>
        <w:t>32</w:t>
      </w:r>
      <w:r>
        <w:rPr>
          <w:rFonts w:cs="Calibri" w:ascii="Garamond" w:hAnsi="Garamond"/>
          <w:b/>
        </w:rPr>
        <w:t>.2020</w:t>
      </w:r>
    </w:p>
    <w:p>
      <w:pPr>
        <w:pStyle w:val="Normal"/>
        <w:shd w:val="clear" w:color="auto" w:fill="FFFFFF"/>
        <w:spacing w:lineRule="auto" w:line="240" w:before="0" w:after="0"/>
        <w:ind w:left="426" w:hanging="426"/>
        <w:rPr>
          <w:rFonts w:cs="Calibri"/>
          <w:color w:val="FF0000"/>
        </w:rPr>
      </w:pPr>
      <w:r>
        <w:rPr>
          <w:rFonts w:cs="Calibri"/>
          <w:color w:val="FF0000"/>
        </w:rPr>
      </w:r>
    </w:p>
    <w:p>
      <w:pPr>
        <w:pStyle w:val="Normal"/>
        <w:shd w:val="clear" w:color="auto" w:fill="FFFFFF"/>
        <w:spacing w:lineRule="auto" w:line="240" w:before="0" w:after="0"/>
        <w:ind w:left="426" w:hanging="426"/>
        <w:rPr>
          <w:rFonts w:cs="Calibri"/>
        </w:rPr>
      </w:pPr>
      <w:r>
        <w:rPr>
          <w:rFonts w:cs="Calibri"/>
        </w:rPr>
      </w:r>
    </w:p>
    <w:p>
      <w:pPr>
        <w:pStyle w:val="Akapitzlist1"/>
        <w:shd w:val="clear" w:color="auto" w:fill="FFFFFF"/>
        <w:spacing w:lineRule="auto" w:line="240" w:before="0" w:after="0"/>
        <w:ind w:left="0" w:hanging="0"/>
        <w:contextualSpacing/>
        <w:jc w:val="center"/>
        <w:rPr>
          <w:rFonts w:cs="Calibri"/>
        </w:rPr>
      </w:pPr>
      <w:r>
        <w:rPr>
          <w:rFonts w:cs="Calibri" w:ascii="Garamond" w:hAnsi="Garamond"/>
        </w:rPr>
        <w:t>Państwowe Gospodarstwo Wodne Wody Polskie, ul. Grzybowska 80/82, 00-844 Warszawa,</w:t>
      </w:r>
    </w:p>
    <w:p>
      <w:pPr>
        <w:pStyle w:val="Akapitzlist1"/>
        <w:shd w:val="clear" w:color="auto" w:fill="FFFFFF"/>
        <w:spacing w:lineRule="auto" w:line="240" w:before="0" w:after="0"/>
        <w:ind w:left="0" w:hanging="0"/>
        <w:contextualSpacing/>
        <w:jc w:val="center"/>
        <w:rPr>
          <w:rFonts w:cs="Calibri"/>
        </w:rPr>
      </w:pPr>
      <w:r>
        <w:rPr>
          <w:rFonts w:cs="Calibri" w:ascii="Garamond" w:hAnsi="Garamond"/>
        </w:rPr>
        <w:t xml:space="preserve">Zarząd Zlewni w </w:t>
      </w:r>
      <w:r>
        <w:rPr>
          <w:rFonts w:cs="Calibri" w:ascii="Garamond" w:hAnsi="Garamond"/>
          <w:sz w:val="22"/>
          <w:szCs w:val="22"/>
          <w:lang w:eastAsia="en-US"/>
        </w:rPr>
        <w:t>Zielonej Górze, ul. Ptasia 2b, 65-514 Zielona Góra</w:t>
      </w:r>
      <w:r>
        <w:rPr>
          <w:rFonts w:cs="Calibri" w:ascii="Garamond" w:hAnsi="Garamond"/>
        </w:rPr>
        <w:t>.</w:t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cs="Calibri"/>
        </w:rPr>
      </w:pPr>
      <w:r>
        <w:rPr>
          <w:rFonts w:cs="Calibri" w:ascii="Garamond" w:hAnsi="Garamond"/>
        </w:rPr>
        <w:t xml:space="preserve">W nawiązaniu do zapytania ofertowego nr </w:t>
      </w:r>
      <w:r>
        <w:rPr>
          <w:rFonts w:cs="Calibri" w:ascii="Garamond" w:hAnsi="Garamond"/>
          <w:b/>
        </w:rPr>
        <w:t>WR.ROZ.2811.2</w:t>
      </w:r>
      <w:r>
        <w:rPr>
          <w:rFonts w:cs="Calibri" w:ascii="Garamond" w:hAnsi="Garamond"/>
          <w:b/>
          <w:sz w:val="22"/>
          <w:szCs w:val="22"/>
          <w:lang w:eastAsia="en-US"/>
        </w:rPr>
        <w:t>32</w:t>
      </w:r>
      <w:r>
        <w:rPr>
          <w:rFonts w:cs="Calibri" w:ascii="Garamond" w:hAnsi="Garamond"/>
          <w:b/>
        </w:rPr>
        <w:t xml:space="preserve">.2020 </w:t>
      </w:r>
      <w:r>
        <w:rPr>
          <w:rFonts w:cs="Calibri" w:ascii="Garamond" w:hAnsi="Garamond"/>
        </w:rPr>
        <w:t xml:space="preserve">z dnia </w:t>
      </w:r>
      <w:r>
        <w:rPr>
          <w:rFonts w:eastAsia="Times New Roman" w:cs="Calibri" w:ascii="Garamond" w:hAnsi="Garamond"/>
          <w:color w:val="auto"/>
          <w:kern w:val="0"/>
          <w:sz w:val="22"/>
          <w:szCs w:val="22"/>
          <w:lang w:val="pl-PL" w:eastAsia="en-US" w:bidi="ar-SA"/>
        </w:rPr>
        <w:t>3.06</w:t>
      </w:r>
      <w:r>
        <w:rPr>
          <w:rFonts w:cs="Calibri" w:ascii="Garamond" w:hAnsi="Garamond"/>
        </w:rPr>
        <w:t>.2020 r.</w:t>
      </w:r>
      <w:r>
        <w:rPr>
          <w:rFonts w:cs="Calibri" w:ascii="Garamond" w:hAnsi="Garamond"/>
          <w:color w:val="FF0000"/>
        </w:rPr>
        <w:t xml:space="preserve"> </w:t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cs="Calibri"/>
        </w:rPr>
      </w:pPr>
      <w:r>
        <w:rPr>
          <w:rFonts w:cs="Calibri" w:ascii="Garamond" w:hAnsi="Garamond"/>
        </w:rPr>
        <w:t>Wykonawca: ...............................................................................................................................................</w:t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cs="Calibri"/>
        </w:rPr>
      </w:pPr>
      <w:r>
        <w:rPr>
          <w:rFonts w:cs="Calibri" w:ascii="Garamond" w:hAnsi="Garamond"/>
        </w:rPr>
        <w:t>.....................................................................................................................................................................</w:t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cs="Calibri"/>
        </w:rPr>
      </w:pPr>
      <w:r>
        <w:rPr>
          <w:rFonts w:cs="Calibri" w:ascii="Garamond" w:hAnsi="Garamond"/>
        </w:rPr>
        <w:t>....................................................... NIP ...................................... REGON....................................................</w:t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cs="Calibri"/>
        </w:rPr>
      </w:pPr>
      <w:r>
        <w:rPr>
          <w:rFonts w:cs="Calibri" w:ascii="Garamond" w:hAnsi="Garamond"/>
        </w:rPr>
        <w:t xml:space="preserve">oferuje wykonanie zadania pn.: </w:t>
      </w:r>
    </w:p>
    <w:p>
      <w:pPr>
        <w:pStyle w:val="Tretekstu"/>
        <w:rPr>
          <w:rFonts w:eastAsia="Garamond" w:cs="Garamond"/>
          <w:b/>
          <w:b/>
          <w:bCs/>
          <w:color w:val="212121"/>
          <w:sz w:val="20"/>
          <w:szCs w:val="20"/>
        </w:rPr>
      </w:pPr>
      <w:r>
        <w:rPr>
          <w:rFonts w:ascii="Garamond" w:hAnsi="Garamond"/>
          <w:b/>
          <w:bCs/>
        </w:rPr>
        <w:t>„</w:t>
      </w:r>
      <w:r>
        <w:rPr>
          <w:rFonts w:ascii="Garamond" w:hAnsi="Garamond"/>
          <w:b/>
          <w:bCs/>
        </w:rPr>
        <w:t xml:space="preserve">Zwiększenie zdolności retencyjnej zlewni cieków: Rzeka Stara Ochla, Kanał Podmiejski poprzez remont budowli piętrzących w km: 2+250, 4+214, 5+769 (Rzeka Stara Ochla), 2+384, 2+940 (Kanał Podmiejski)." </w:t>
      </w:r>
    </w:p>
    <w:p>
      <w:pPr>
        <w:pStyle w:val="Tretekstu"/>
        <w:rPr>
          <w:rFonts w:cs="Calibri"/>
        </w:rPr>
      </w:pPr>
      <w:r>
        <w:rPr>
          <w:rFonts w:cs="Calibri"/>
        </w:rPr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cs="Calibri"/>
        </w:rPr>
      </w:pPr>
      <w:r>
        <w:rPr>
          <w:rFonts w:cs="Calibri" w:ascii="Garamond" w:hAnsi="Garamond"/>
        </w:rPr>
        <w:t>za kwotę:</w:t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rPr>
          <w:rFonts w:cs="Calibri"/>
        </w:rPr>
      </w:pPr>
      <w:r>
        <w:rPr>
          <w:rFonts w:cs="Calibri" w:ascii="Garamond" w:hAnsi="Garamond"/>
        </w:rPr>
        <w:t>netto ........................................... zł; brutto ........................................ zł</w:t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rPr>
          <w:rFonts w:cs="Calibri"/>
        </w:rPr>
      </w:pPr>
      <w:r>
        <w:rPr>
          <w:rFonts w:cs="Calibri" w:ascii="Garamond" w:hAnsi="Garamond"/>
        </w:rPr>
        <w:t xml:space="preserve">(słownie złotych: .......................................................................................) </w:t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jc w:val="center"/>
        <w:rPr>
          <w:rFonts w:cs="Calibri"/>
          <w:b/>
          <w:b/>
        </w:rPr>
      </w:pPr>
      <w:r>
        <w:rPr>
          <w:rFonts w:cs="Calibri" w:ascii="Garamond" w:hAnsi="Garamond"/>
        </w:rPr>
        <w:t xml:space="preserve">w terminie: </w:t>
      </w:r>
      <w:r>
        <w:rPr>
          <w:rFonts w:cs="Calibri" w:ascii="Garamond" w:hAnsi="Garamond"/>
          <w:b/>
        </w:rPr>
        <w:t xml:space="preserve">do </w:t>
      </w:r>
      <w:r>
        <w:rPr>
          <w:rFonts w:cs="Calibri" w:ascii="Garamond" w:hAnsi="Garamond"/>
          <w:b/>
          <w:sz w:val="22"/>
          <w:szCs w:val="22"/>
          <w:lang w:eastAsia="en-US"/>
        </w:rPr>
        <w:t>11.12</w:t>
      </w:r>
      <w:r>
        <w:rPr>
          <w:rFonts w:cs="Calibri" w:ascii="Garamond" w:hAnsi="Garamond"/>
          <w:b/>
        </w:rPr>
        <w:t xml:space="preserve"> 2020r.</w:t>
      </w:r>
    </w:p>
    <w:p>
      <w:pPr>
        <w:pStyle w:val="Akapitzlist1"/>
        <w:shd w:val="clear" w:color="auto" w:fill="FFFFFF"/>
        <w:spacing w:lineRule="auto" w:line="360" w:before="0" w:after="0"/>
        <w:ind w:left="0" w:hanging="0"/>
        <w:contextualSpacing/>
        <w:jc w:val="both"/>
        <w:rPr>
          <w:rFonts w:cs="Calibri"/>
        </w:rPr>
      </w:pPr>
      <w:r>
        <w:rPr>
          <w:rFonts w:cs="Calibri" w:ascii="Garamond" w:hAnsi="Garamond"/>
        </w:rPr>
        <w:t>Jednocześnie Wykonawca oświadcza, że zapoznał się ze wszystkimi okolicznościami mającymi wpływ na sporządzenie oferty.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 w:ascii="Garamond" w:hAnsi="Garamond"/>
          <w:sz w:val="16"/>
          <w:szCs w:val="16"/>
        </w:rPr>
        <w:t xml:space="preserve">                                                                       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 w:ascii="Garamond" w:hAnsi="Garamond"/>
          <w:sz w:val="16"/>
          <w:szCs w:val="16"/>
        </w:rPr>
        <w:t xml:space="preserve">                              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cs="Calibri"/>
          <w:sz w:val="16"/>
          <w:szCs w:val="16"/>
        </w:rPr>
      </w:pPr>
      <w:r>
        <w:rPr>
          <w:rFonts w:cs="Calibri" w:ascii="Garamond" w:hAnsi="Garamond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cs="Calibri" w:ascii="Garamond" w:hAnsi="Garamond"/>
          <w:sz w:val="16"/>
          <w:szCs w:val="16"/>
        </w:rPr>
        <w:t>......................................................................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cs="Calibri"/>
          <w:sz w:val="18"/>
          <w:szCs w:val="18"/>
        </w:rPr>
      </w:pPr>
      <w:r>
        <w:rPr>
          <w:rFonts w:cs="Calibri" w:ascii="Garamond" w:hAnsi="Garamond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cs="Calibri" w:ascii="Garamond" w:hAnsi="Garamond"/>
          <w:sz w:val="18"/>
          <w:szCs w:val="18"/>
        </w:rPr>
        <w:t>(podpis i pieczęć Wykonawcy)</w:t>
      </w:r>
    </w:p>
    <w:p>
      <w:pPr>
        <w:pStyle w:val="Normal"/>
        <w:shd w:val="clear" w:color="auto" w:fill="FFFFFF"/>
        <w:spacing w:lineRule="auto" w:line="240" w:before="0" w:after="0"/>
        <w:ind w:right="547" w:hanging="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cs="Calibri"/>
          <w:color w:val="0066FF"/>
          <w:sz w:val="18"/>
          <w:szCs w:val="18"/>
        </w:rPr>
      </w:pPr>
      <w:r>
        <w:rPr>
          <w:rFonts w:cs="Calibri"/>
          <w:color w:val="0066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66FF"/>
          <w:sz w:val="18"/>
          <w:szCs w:val="18"/>
        </w:rPr>
      </w:pPr>
      <w:r>
        <w:rPr>
          <w:rFonts w:ascii="Times New Roman" w:hAnsi="Times New Roman"/>
          <w:color w:val="0066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66FF"/>
          <w:sz w:val="18"/>
          <w:szCs w:val="18"/>
        </w:rPr>
      </w:pPr>
      <w:r>
        <w:rPr>
          <w:rFonts w:ascii="Times New Roman" w:hAnsi="Times New Roman"/>
          <w:color w:val="0066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66FF"/>
          <w:sz w:val="18"/>
          <w:szCs w:val="18"/>
        </w:rPr>
      </w:pPr>
      <w:r>
        <w:rPr>
          <w:rFonts w:ascii="Times New Roman" w:hAnsi="Times New Roman"/>
          <w:color w:val="0066FF"/>
          <w:sz w:val="18"/>
          <w:szCs w:val="18"/>
        </w:rPr>
      </w:r>
    </w:p>
    <w:p>
      <w:pPr>
        <w:pStyle w:val="Normal"/>
        <w:shd w:val="clear" w:color="auto" w:fill="FFFFFF"/>
        <w:spacing w:lineRule="auto" w:line="240" w:before="0" w:after="0"/>
        <w:ind w:right="547" w:hanging="0"/>
        <w:rPr>
          <w:rFonts w:ascii="Times New Roman" w:hAnsi="Times New Roman"/>
          <w:sz w:val="16"/>
          <w:szCs w:val="16"/>
        </w:rPr>
      </w:pPr>
      <w:r>
        <w:rPr/>
      </w:r>
    </w:p>
    <w:sectPr>
      <w:type w:val="nextPage"/>
      <w:pgSz w:w="11906" w:h="16838"/>
      <w:pgMar w:left="1417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aramond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05af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b40059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1" w:customStyle="1">
    <w:name w:val="Akapit z listą1"/>
    <w:basedOn w:val="Normal"/>
    <w:qFormat/>
    <w:rsid w:val="00f05af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qFormat/>
    <w:rsid w:val="00b400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464"/>
    <w:pPr>
      <w:spacing w:lineRule="auto" w:line="360" w:before="0" w:after="0"/>
      <w:ind w:left="720" w:hanging="0"/>
      <w:contextualSpacing/>
      <w:jc w:val="both"/>
    </w:pPr>
    <w:rPr>
      <w:rFonts w:ascii="Garamond" w:hAnsi="Garamond"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LibreOffice/6.4.3.2$Windows_X86_64 LibreOffice_project/747b5d0ebf89f41c860ec2a39efd7cb15b54f2d8</Application>
  <Pages>1</Pages>
  <Words>119</Words>
  <Characters>1427</Characters>
  <CharactersWithSpaces>1833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2020-05-13T11:12:00Z</dcterms:created>
  <dc:creator>Aleksander Świerczek</dc:creator>
  <dc:description/>
  <dc:language>pl-PL</dc:language>
  <cp:lastModifiedBy/>
  <cp:lastPrinted>2020-05-13T09:00:00Z</cp:lastPrinted>
  <dcterms:modified xsi:type="dcterms:W3CDTF">2020-06-03T11:36:15Z</dcterms:modified>
  <cp:revision>4</cp:revision>
  <dc:subject/>
  <dc:title>Załącznik nr 6 do Regulaminu udzielenia zamówień publicznych w PGW Wody Polskie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